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DD" w:rsidRPr="004A57D8" w:rsidRDefault="009211CE" w:rsidP="004A57D8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A57D8">
        <w:rPr>
          <w:rFonts w:ascii="BIZ UDPゴシック" w:eastAsia="BIZ UDPゴシック" w:hAnsi="BIZ UDP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5004231</wp:posOffset>
                </wp:positionH>
                <wp:positionV relativeFrom="paragraph">
                  <wp:posOffset>-344146</wp:posOffset>
                </wp:positionV>
                <wp:extent cx="758993" cy="319177"/>
                <wp:effectExtent l="0" t="0" r="2222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9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1CE" w:rsidRPr="009211CE" w:rsidRDefault="00B859E5" w:rsidP="009211C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05pt;margin-top:-27.1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" fillcolor="white [3201]" strokeweight=".5pt">
                <v:textbox inset="0,0,0,0">
                  <w:txbxContent>
                    <w:p w:rsidR="009211CE" w:rsidRPr="009211CE" w:rsidRDefault="00B859E5" w:rsidP="009211C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517433" w:rsidRPr="004A57D8">
        <w:rPr>
          <w:rFonts w:ascii="BIZ UDPゴシック" w:eastAsia="BIZ UDPゴシック" w:hAnsi="BIZ UDPゴシック" w:hint="eastAsia"/>
          <w:sz w:val="36"/>
          <w:szCs w:val="36"/>
        </w:rPr>
        <w:t>エントリーシート</w:t>
      </w:r>
      <w:r w:rsidR="004A57D8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="004A57D8" w:rsidRPr="004A57D8">
        <w:rPr>
          <w:rFonts w:ascii="BIZ UDPゴシック" w:eastAsia="BIZ UDPゴシック" w:hAnsi="BIZ UDPゴシック" w:hint="eastAsia"/>
          <w:sz w:val="36"/>
          <w:szCs w:val="36"/>
        </w:rPr>
        <w:t>兼</w:t>
      </w:r>
      <w:r w:rsidR="004A57D8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="004A57D8" w:rsidRPr="004A57D8">
        <w:rPr>
          <w:rFonts w:ascii="BIZ UDPゴシック" w:eastAsia="BIZ UDPゴシック" w:hAnsi="BIZ UDPゴシック" w:hint="eastAsia"/>
          <w:sz w:val="36"/>
          <w:szCs w:val="36"/>
        </w:rPr>
        <w:t>現地見学参加申込書</w:t>
      </w:r>
    </w:p>
    <w:p w:rsidR="008D5C02" w:rsidRPr="000F211F" w:rsidRDefault="000F211F" w:rsidP="000F211F">
      <w:pPr>
        <w:ind w:firstLineChars="100" w:firstLine="220"/>
        <w:jc w:val="center"/>
        <w:rPr>
          <w:rFonts w:ascii="BIZ UDPゴシック" w:eastAsia="BIZ UDPゴシック" w:hAnsi="BIZ UDPゴシック"/>
          <w:sz w:val="22"/>
        </w:rPr>
      </w:pPr>
      <w:r w:rsidRPr="00537C07">
        <w:rPr>
          <w:rFonts w:ascii="BIZ UDPゴシック" w:eastAsia="BIZ UDPゴシック" w:hAnsi="BIZ UDPゴシック" w:hint="eastAsia"/>
          <w:sz w:val="22"/>
        </w:rPr>
        <w:t>【射水市</w:t>
      </w:r>
      <w:r w:rsidR="000620C0">
        <w:rPr>
          <w:rFonts w:ascii="BIZ UDPゴシック" w:eastAsia="BIZ UDPゴシック" w:hAnsi="BIZ UDPゴシック" w:hint="eastAsia"/>
          <w:sz w:val="22"/>
        </w:rPr>
        <w:t>道の駅新湊等整備運営事業に係る</w:t>
      </w:r>
      <w:r w:rsidRPr="00537C07">
        <w:rPr>
          <w:rFonts w:ascii="BIZ UDPゴシック" w:eastAsia="BIZ UDPゴシック" w:hAnsi="BIZ UDPゴシック" w:hint="eastAsia"/>
          <w:sz w:val="22"/>
        </w:rPr>
        <w:t>サウンディング型市場調査】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5244"/>
      </w:tblGrid>
      <w:tr w:rsidR="00517433" w:rsidRPr="00517433" w:rsidTr="00AB41FF">
        <w:tc>
          <w:tcPr>
            <w:tcW w:w="568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</w:p>
        </w:tc>
        <w:tc>
          <w:tcPr>
            <w:tcW w:w="1984" w:type="dxa"/>
          </w:tcPr>
          <w:p w:rsidR="00517433" w:rsidRPr="00D630D3" w:rsidRDefault="00AB41FF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シート</w:t>
            </w:r>
            <w:r w:rsidR="00537C07">
              <w:rPr>
                <w:rFonts w:ascii="BIZ UDPゴシック" w:eastAsia="BIZ UDPゴシック" w:hAnsi="BIZ UDPゴシック" w:hint="eastAsia"/>
                <w:b/>
                <w:sz w:val="24"/>
              </w:rPr>
              <w:t>記入日</w:t>
            </w:r>
          </w:p>
        </w:tc>
        <w:tc>
          <w:tcPr>
            <w:tcW w:w="6662" w:type="dxa"/>
            <w:gridSpan w:val="2"/>
          </w:tcPr>
          <w:p w:rsidR="00517433" w:rsidRPr="00517433" w:rsidRDefault="00537C0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="004A57D8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4A57D8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 xml:space="preserve">月　　　</w:t>
            </w:r>
            <w:r w:rsidR="00973BE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 xml:space="preserve">　日</w:t>
            </w:r>
          </w:p>
        </w:tc>
      </w:tr>
      <w:tr w:rsidR="00517433" w:rsidRPr="00517433" w:rsidTr="006E73CA">
        <w:trPr>
          <w:trHeight w:val="567"/>
        </w:trPr>
        <w:tc>
          <w:tcPr>
            <w:tcW w:w="568" w:type="dxa"/>
            <w:vMerge w:val="restart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２</w:t>
            </w: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</w:t>
            </w:r>
          </w:p>
        </w:tc>
        <w:tc>
          <w:tcPr>
            <w:tcW w:w="6662" w:type="dxa"/>
            <w:gridSpan w:val="2"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:rsidTr="006E73CA">
        <w:trPr>
          <w:trHeight w:val="567"/>
        </w:trPr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法人所在地</w:t>
            </w:r>
          </w:p>
        </w:tc>
        <w:tc>
          <w:tcPr>
            <w:tcW w:w="6662" w:type="dxa"/>
            <w:gridSpan w:val="2"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:rsidTr="006E73CA">
        <w:trPr>
          <w:trHeight w:val="567"/>
        </w:trPr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517433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bookmarkStart w:id="0" w:name="_Hlk135925980"/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グループの場合の構成法人名</w:t>
            </w:r>
            <w:bookmarkEnd w:id="0"/>
          </w:p>
        </w:tc>
        <w:tc>
          <w:tcPr>
            <w:tcW w:w="6662" w:type="dxa"/>
            <w:gridSpan w:val="2"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73CA" w:rsidRPr="00517433" w:rsidTr="006E73CA">
        <w:trPr>
          <w:trHeight w:val="567"/>
        </w:trPr>
        <w:tc>
          <w:tcPr>
            <w:tcW w:w="568" w:type="dxa"/>
            <w:vMerge/>
          </w:tcPr>
          <w:p w:rsidR="006E73CA" w:rsidRPr="00517433" w:rsidRDefault="006E73CA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E73CA" w:rsidRPr="00D630D3" w:rsidRDefault="006E73CA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担当者</w:t>
            </w:r>
          </w:p>
        </w:tc>
        <w:tc>
          <w:tcPr>
            <w:tcW w:w="1418" w:type="dxa"/>
          </w:tcPr>
          <w:p w:rsidR="006E73CA" w:rsidRPr="00D630D3" w:rsidRDefault="006E73CA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</w:tc>
        <w:tc>
          <w:tcPr>
            <w:tcW w:w="5244" w:type="dxa"/>
          </w:tcPr>
          <w:p w:rsidR="006E73CA" w:rsidRPr="00517433" w:rsidRDefault="006E73CA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6E73CA">
        <w:trPr>
          <w:trHeight w:val="567"/>
        </w:trPr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</w:tcPr>
          <w:p w:rsidR="006E73CA" w:rsidRDefault="006E73CA" w:rsidP="006E73CA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所属法人・</w:t>
            </w:r>
          </w:p>
          <w:p w:rsidR="00973BE7" w:rsidRPr="00D630D3" w:rsidRDefault="006E73CA" w:rsidP="006E73CA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部署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</w:tc>
        <w:tc>
          <w:tcPr>
            <w:tcW w:w="5244" w:type="dxa"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73CA" w:rsidRPr="00517433" w:rsidTr="006E73CA">
        <w:trPr>
          <w:trHeight w:val="567"/>
        </w:trPr>
        <w:tc>
          <w:tcPr>
            <w:tcW w:w="568" w:type="dxa"/>
            <w:vMerge/>
          </w:tcPr>
          <w:p w:rsidR="006E73CA" w:rsidRPr="00517433" w:rsidRDefault="006E73CA" w:rsidP="006E73CA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:rsidR="006E73CA" w:rsidRPr="00517433" w:rsidRDefault="006E73CA" w:rsidP="006E73CA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</w:tcPr>
          <w:p w:rsidR="006E73CA" w:rsidRPr="00D630D3" w:rsidRDefault="006E73CA" w:rsidP="006E73CA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E-mail</w:t>
            </w:r>
          </w:p>
        </w:tc>
        <w:tc>
          <w:tcPr>
            <w:tcW w:w="5244" w:type="dxa"/>
          </w:tcPr>
          <w:p w:rsidR="006E73CA" w:rsidRPr="00517433" w:rsidRDefault="006E73CA" w:rsidP="006E73CA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6E73CA">
        <w:trPr>
          <w:trHeight w:val="567"/>
        </w:trPr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</w:tcPr>
          <w:p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TEL</w:t>
            </w:r>
          </w:p>
        </w:tc>
        <w:tc>
          <w:tcPr>
            <w:tcW w:w="5244" w:type="dxa"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:rsidTr="00AB41FF">
        <w:tc>
          <w:tcPr>
            <w:tcW w:w="568" w:type="dxa"/>
            <w:vMerge w:val="restart"/>
          </w:tcPr>
          <w:p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３</w:t>
            </w:r>
          </w:p>
        </w:tc>
        <w:tc>
          <w:tcPr>
            <w:tcW w:w="8646" w:type="dxa"/>
            <w:gridSpan w:val="3"/>
          </w:tcPr>
          <w:p w:rsidR="00517433" w:rsidRPr="00D630D3" w:rsidRDefault="00537C0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対話（サウンディング）</w:t>
            </w:r>
            <w:r w:rsidR="00517433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の希望日を記入し、希望時間帯をチェックしてください。</w:t>
            </w:r>
          </w:p>
          <w:p w:rsidR="00CA1D95" w:rsidRDefault="00517433" w:rsidP="00CA1D95">
            <w:pPr>
              <w:rPr>
                <w:rFonts w:ascii="BIZ UDPゴシック" w:eastAsia="BIZ UDPゴシック" w:hAnsi="BIZ UDPゴシック"/>
                <w:sz w:val="22"/>
              </w:rPr>
            </w:pP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【期間】令和</w:t>
            </w:r>
            <w:r w:rsidR="004A57D8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4A57D8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CC2FA9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4A57D8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4A57D8">
              <w:rPr>
                <w:rFonts w:ascii="BIZ UDPゴシック" w:eastAsia="BIZ UDPゴシック" w:hAnsi="BIZ UDPゴシック" w:hint="eastAsia"/>
                <w:sz w:val="22"/>
              </w:rPr>
              <w:t>２１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（金）</w:t>
            </w:r>
          </w:p>
          <w:p w:rsidR="00517433" w:rsidRPr="00517433" w:rsidRDefault="00CA1D95" w:rsidP="00CA1D95">
            <w:pPr>
              <w:ind w:firstLineChars="300" w:firstLine="6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午前９</w:t>
            </w:r>
            <w:r w:rsidR="00517433" w:rsidRPr="00AB41FF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から午後５</w:t>
            </w:r>
            <w:r w:rsidR="00AB41FF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までのうち</w:t>
            </w:r>
            <w:r w:rsidR="00AB41FF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>
              <w:rPr>
                <w:rFonts w:ascii="BIZ UDPゴシック" w:eastAsia="BIZ UDPゴシック" w:hAnsi="BIZ UDPゴシック"/>
                <w:sz w:val="22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分から１時間程度</w:t>
            </w:r>
          </w:p>
        </w:tc>
      </w:tr>
      <w:tr w:rsidR="00517433" w:rsidRPr="00517433" w:rsidTr="00AB41FF"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1421D1">
            <w:pPr>
              <w:spacing w:line="360" w:lineRule="auto"/>
              <w:ind w:firstLineChars="200" w:firstLine="48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月</w:t>
            </w:r>
            <w:r w:rsidR="001421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日（</w:t>
            </w:r>
            <w:r w:rsidR="001421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</w:tc>
        <w:tc>
          <w:tcPr>
            <w:tcW w:w="6662" w:type="dxa"/>
            <w:gridSpan w:val="2"/>
          </w:tcPr>
          <w:p w:rsidR="00517433" w:rsidRPr="00D630D3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17433" w:rsidRPr="00517433" w:rsidTr="00AB41FF"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1421D1">
            <w:pPr>
              <w:spacing w:line="360" w:lineRule="auto"/>
              <w:ind w:firstLineChars="200" w:firstLine="48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月</w:t>
            </w:r>
            <w:r w:rsidR="001421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日（</w:t>
            </w:r>
            <w:r w:rsidR="001421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</w:tc>
        <w:tc>
          <w:tcPr>
            <w:tcW w:w="6662" w:type="dxa"/>
            <w:gridSpan w:val="2"/>
          </w:tcPr>
          <w:p w:rsidR="00517433" w:rsidRPr="00D630D3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17433" w:rsidRPr="00517433" w:rsidTr="00AB41FF">
        <w:tc>
          <w:tcPr>
            <w:tcW w:w="568" w:type="dxa"/>
            <w:vMerge/>
          </w:tcPr>
          <w:p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517433" w:rsidRPr="00D630D3" w:rsidRDefault="00517433" w:rsidP="001421D1">
            <w:pPr>
              <w:spacing w:line="360" w:lineRule="auto"/>
              <w:ind w:firstLineChars="200" w:firstLine="48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月</w:t>
            </w:r>
            <w:r w:rsidR="001421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日（</w:t>
            </w:r>
            <w:r w:rsidR="001421D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bookmarkStart w:id="1" w:name="_GoBack"/>
            <w:bookmarkEnd w:id="1"/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</w:tc>
        <w:tc>
          <w:tcPr>
            <w:tcW w:w="6662" w:type="dxa"/>
            <w:gridSpan w:val="2"/>
          </w:tcPr>
          <w:p w:rsidR="00517433" w:rsidRPr="00D630D3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973BE7" w:rsidRPr="00517433" w:rsidTr="00AB41FF">
        <w:tc>
          <w:tcPr>
            <w:tcW w:w="568" w:type="dxa"/>
            <w:vMerge w:val="restart"/>
          </w:tcPr>
          <w:p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bookmarkStart w:id="2" w:name="_Hlk75180908"/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</w:p>
        </w:tc>
        <w:tc>
          <w:tcPr>
            <w:tcW w:w="1984" w:type="dxa"/>
          </w:tcPr>
          <w:p w:rsidR="00973BE7" w:rsidRPr="00D630D3" w:rsidRDefault="00537C07" w:rsidP="00973BE7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</w:t>
            </w:r>
            <w:r w:rsidR="00973BE7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参加予定者氏名</w:t>
            </w:r>
            <w:r w:rsidR="006263B7">
              <w:rPr>
                <w:rFonts w:ascii="BIZ UDPゴシック" w:eastAsia="BIZ UDPゴシック" w:hAnsi="BIZ UDPゴシック" w:hint="eastAsia"/>
                <w:b/>
                <w:sz w:val="24"/>
              </w:rPr>
              <w:t>（</w:t>
            </w:r>
            <w:r w:rsidR="00CA1D95">
              <w:rPr>
                <w:rFonts w:ascii="BIZ UDPゴシック" w:eastAsia="BIZ UDPゴシック" w:hAnsi="BIZ UDPゴシック" w:hint="eastAsia"/>
                <w:b/>
                <w:sz w:val="24"/>
              </w:rPr>
              <w:t>６</w:t>
            </w:r>
            <w:r w:rsidR="006263B7">
              <w:rPr>
                <w:rFonts w:ascii="BIZ UDPゴシック" w:eastAsia="BIZ UDPゴシック" w:hAnsi="BIZ UDPゴシック" w:hint="eastAsia"/>
                <w:b/>
                <w:sz w:val="24"/>
              </w:rPr>
              <w:t>名まで）</w:t>
            </w:r>
          </w:p>
        </w:tc>
        <w:tc>
          <w:tcPr>
            <w:tcW w:w="6662" w:type="dxa"/>
            <w:gridSpan w:val="2"/>
          </w:tcPr>
          <w:p w:rsidR="00973BE7" w:rsidRPr="00D630D3" w:rsidRDefault="00973BE7" w:rsidP="00537C0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法人名・部署・役職名</w:t>
            </w: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2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2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2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A1D95" w:rsidRPr="00517433" w:rsidTr="00AB41FF">
        <w:tc>
          <w:tcPr>
            <w:tcW w:w="568" w:type="dxa"/>
            <w:vMerge/>
          </w:tcPr>
          <w:p w:rsidR="00CA1D95" w:rsidRPr="00517433" w:rsidRDefault="00CA1D95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CA1D95" w:rsidRDefault="00CA1D95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2"/>
          </w:tcPr>
          <w:p w:rsidR="00CA1D95" w:rsidRPr="00517433" w:rsidRDefault="00CA1D95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A1D95" w:rsidRPr="00517433" w:rsidTr="00AB41FF">
        <w:tc>
          <w:tcPr>
            <w:tcW w:w="568" w:type="dxa"/>
            <w:vMerge/>
          </w:tcPr>
          <w:p w:rsidR="00CA1D95" w:rsidRPr="00517433" w:rsidRDefault="00CA1D95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CA1D95" w:rsidRDefault="00CA1D95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2"/>
          </w:tcPr>
          <w:p w:rsidR="00CA1D95" w:rsidRPr="00517433" w:rsidRDefault="00CA1D95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:rsidTr="00AB41FF">
        <w:tc>
          <w:tcPr>
            <w:tcW w:w="568" w:type="dxa"/>
            <w:vMerge/>
          </w:tcPr>
          <w:p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2"/>
          </w:tcPr>
          <w:p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bookmarkEnd w:id="2"/>
    <w:p w:rsidR="00973BE7" w:rsidRPr="009211CE" w:rsidRDefault="00537C07" w:rsidP="00973BE7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9211CE">
        <w:rPr>
          <w:rFonts w:ascii="BIZ UDPゴシック" w:eastAsia="BIZ UDPゴシック" w:hAnsi="BIZ UDPゴシック" w:hint="eastAsia"/>
          <w:sz w:val="24"/>
        </w:rPr>
        <w:t>※　次ページもご確認ください。</w:t>
      </w:r>
    </w:p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6521"/>
      </w:tblGrid>
      <w:tr w:rsidR="00537C07" w:rsidRPr="00C631C4" w:rsidTr="00AB41FF">
        <w:tc>
          <w:tcPr>
            <w:tcW w:w="568" w:type="dxa"/>
            <w:vMerge w:val="restart"/>
          </w:tcPr>
          <w:p w:rsidR="00537C07" w:rsidRPr="00D630D3" w:rsidRDefault="00CA1D95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lastRenderedPageBreak/>
              <w:t>５</w:t>
            </w:r>
          </w:p>
        </w:tc>
        <w:tc>
          <w:tcPr>
            <w:tcW w:w="8505" w:type="dxa"/>
            <w:gridSpan w:val="2"/>
          </w:tcPr>
          <w:p w:rsidR="00537C07" w:rsidRPr="00D630D3" w:rsidRDefault="00537C07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現地</w:t>
            </w:r>
            <w:r w:rsidR="00CA1D95">
              <w:rPr>
                <w:rFonts w:ascii="BIZ UDPゴシック" w:eastAsia="BIZ UDPゴシック" w:hAnsi="BIZ UDPゴシック" w:hint="eastAsia"/>
                <w:b/>
                <w:sz w:val="24"/>
              </w:rPr>
              <w:t>見学</w:t>
            </w:r>
            <w:r w:rsidR="00AB41FF">
              <w:rPr>
                <w:rFonts w:ascii="BIZ UDPゴシック" w:eastAsia="BIZ UDPゴシック" w:hAnsi="BIZ UDPゴシック" w:hint="eastAsia"/>
                <w:b/>
                <w:sz w:val="24"/>
              </w:rPr>
              <w:t>（任意）</w:t>
            </w:r>
            <w:r w:rsidR="00A3261E">
              <w:rPr>
                <w:rFonts w:ascii="BIZ UDPゴシック" w:eastAsia="BIZ UDPゴシック" w:hAnsi="BIZ UDPゴシック" w:hint="eastAsia"/>
                <w:b/>
                <w:sz w:val="24"/>
              </w:rPr>
              <w:t>の参加・不参加について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チェック</w:t>
            </w:r>
            <w:r w:rsidR="00AB41FF">
              <w:rPr>
                <w:rFonts w:ascii="BIZ UDPゴシック" w:eastAsia="BIZ UDPゴシック" w:hAnsi="BIZ UDPゴシック" w:hint="eastAsia"/>
                <w:b/>
                <w:sz w:val="24"/>
              </w:rPr>
              <w:t>し</w:t>
            </w: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てください。</w:t>
            </w:r>
          </w:p>
          <w:p w:rsidR="00537C07" w:rsidRDefault="00537C07" w:rsidP="00CA1D95">
            <w:pPr>
              <w:rPr>
                <w:rFonts w:ascii="BIZ UDPゴシック" w:eastAsia="BIZ UDPゴシック" w:hAnsi="BIZ UDPゴシック"/>
                <w:sz w:val="22"/>
              </w:rPr>
            </w:pP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日時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】令和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5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7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AB41FF" w:rsidRPr="00AB41FF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AB41F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A1D95" w:rsidRPr="00AB41FF">
              <w:rPr>
                <w:rFonts w:ascii="BIZ UDPゴシック" w:eastAsia="BIZ UDPゴシック" w:hAnsi="BIZ UDPゴシック" w:hint="eastAsia"/>
                <w:sz w:val="22"/>
              </w:rPr>
              <w:t>午前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CA1D95">
              <w:rPr>
                <w:rFonts w:ascii="BIZ UDPゴシック" w:eastAsia="BIZ UDPゴシック" w:hAnsi="BIZ UDPゴシック"/>
                <w:sz w:val="22"/>
              </w:rPr>
              <w:t>0</w:t>
            </w:r>
            <w:r w:rsidR="00CA1D95" w:rsidRPr="00AB41FF">
              <w:rPr>
                <w:rFonts w:ascii="BIZ UDPゴシック" w:eastAsia="BIZ UDPゴシック" w:hAnsi="BIZ UDPゴシック" w:hint="eastAsia"/>
                <w:sz w:val="22"/>
              </w:rPr>
              <w:t>時～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CA1D95">
              <w:rPr>
                <w:rFonts w:ascii="BIZ UDPゴシック" w:eastAsia="BIZ UDPゴシック" w:hAnsi="BIZ UDPゴシック"/>
                <w:sz w:val="22"/>
              </w:rPr>
              <w:t>1</w:t>
            </w:r>
            <w:r w:rsidR="00CA1D95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p>
          <w:p w:rsidR="00373A06" w:rsidRDefault="00373A06" w:rsidP="00A3261E">
            <w:pPr>
              <w:ind w:firstLineChars="350" w:firstLine="7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310211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参加は任意です。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現地見学に参加しなくても、対話（サウンディング）に参加できます。</w:t>
            </w:r>
          </w:p>
          <w:p w:rsidR="00A3261E" w:rsidRPr="00A3261E" w:rsidRDefault="00A3261E" w:rsidP="00A3261E">
            <w:pPr>
              <w:ind w:firstLineChars="350" w:firstLine="7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326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※第１回対話（サウンディング）型</w:t>
            </w:r>
            <w:r w:rsidR="003102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市場</w:t>
            </w:r>
            <w:r w:rsidRPr="00A326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調査の際に実施した現地説明会と同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じ</w:t>
            </w:r>
            <w:r w:rsidRPr="00A326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Pr="00A326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す。</w:t>
            </w:r>
          </w:p>
        </w:tc>
      </w:tr>
      <w:tr w:rsidR="00A3261E" w:rsidRPr="00517433" w:rsidTr="0063426B">
        <w:tc>
          <w:tcPr>
            <w:tcW w:w="568" w:type="dxa"/>
            <w:vMerge/>
          </w:tcPr>
          <w:p w:rsidR="00A3261E" w:rsidRPr="00517433" w:rsidRDefault="00A3261E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5" w:type="dxa"/>
            <w:gridSpan w:val="2"/>
          </w:tcPr>
          <w:p w:rsidR="00A3261E" w:rsidRPr="00A3261E" w:rsidRDefault="00A3261E" w:rsidP="00A3261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3261E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□　参加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A3261E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□不参加</w:t>
            </w:r>
          </w:p>
        </w:tc>
      </w:tr>
      <w:tr w:rsidR="001C5E81" w:rsidRPr="00517433" w:rsidTr="00AB41FF">
        <w:tc>
          <w:tcPr>
            <w:tcW w:w="568" w:type="dxa"/>
            <w:vMerge w:val="restart"/>
          </w:tcPr>
          <w:p w:rsidR="001C5E81" w:rsidRPr="00D630D3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６</w:t>
            </w:r>
          </w:p>
        </w:tc>
        <w:tc>
          <w:tcPr>
            <w:tcW w:w="1984" w:type="dxa"/>
          </w:tcPr>
          <w:p w:rsidR="001C5E81" w:rsidRDefault="001C5E81" w:rsidP="00722BC0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現地見学参加</w:t>
            </w:r>
          </w:p>
          <w:p w:rsidR="001C5E81" w:rsidRDefault="001C5E81" w:rsidP="00722BC0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予定者氏名</w:t>
            </w:r>
          </w:p>
          <w:p w:rsidR="001C5E81" w:rsidRPr="00D630D3" w:rsidRDefault="001C5E81" w:rsidP="00722BC0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（６名まで）</w:t>
            </w:r>
          </w:p>
        </w:tc>
        <w:tc>
          <w:tcPr>
            <w:tcW w:w="6521" w:type="dxa"/>
            <w:vAlign w:val="center"/>
          </w:tcPr>
          <w:p w:rsidR="001C5E81" w:rsidRPr="00D630D3" w:rsidRDefault="001C5E81" w:rsidP="00722BC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法人名・部署・役職名</w:t>
            </w:r>
          </w:p>
        </w:tc>
      </w:tr>
      <w:tr w:rsidR="001C5E81" w:rsidRPr="00517433" w:rsidTr="00AB41FF">
        <w:tc>
          <w:tcPr>
            <w:tcW w:w="568" w:type="dxa"/>
            <w:vMerge/>
          </w:tcPr>
          <w:p w:rsidR="001C5E81" w:rsidRPr="00517433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1C5E81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1C5E81" w:rsidRPr="00517433" w:rsidRDefault="001C5E81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E81" w:rsidRPr="00517433" w:rsidTr="00AB41FF">
        <w:trPr>
          <w:trHeight w:val="552"/>
        </w:trPr>
        <w:tc>
          <w:tcPr>
            <w:tcW w:w="568" w:type="dxa"/>
            <w:vMerge/>
          </w:tcPr>
          <w:p w:rsidR="001C5E81" w:rsidRPr="00517433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1C5E81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1C5E81" w:rsidRPr="00517433" w:rsidRDefault="001C5E81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E81" w:rsidRPr="00517433" w:rsidTr="00AB41FF">
        <w:trPr>
          <w:trHeight w:val="552"/>
        </w:trPr>
        <w:tc>
          <w:tcPr>
            <w:tcW w:w="568" w:type="dxa"/>
            <w:vMerge/>
          </w:tcPr>
          <w:p w:rsidR="001C5E81" w:rsidRPr="00517433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1C5E81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1C5E81" w:rsidRPr="00517433" w:rsidRDefault="001C5E81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E81" w:rsidRPr="00517433" w:rsidTr="00AB41FF">
        <w:trPr>
          <w:trHeight w:val="552"/>
        </w:trPr>
        <w:tc>
          <w:tcPr>
            <w:tcW w:w="568" w:type="dxa"/>
            <w:vMerge/>
          </w:tcPr>
          <w:p w:rsidR="001C5E81" w:rsidRPr="00517433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1C5E81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1C5E81" w:rsidRPr="00517433" w:rsidRDefault="001C5E81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E81" w:rsidRPr="00517433" w:rsidTr="00AB41FF">
        <w:trPr>
          <w:trHeight w:val="552"/>
        </w:trPr>
        <w:tc>
          <w:tcPr>
            <w:tcW w:w="568" w:type="dxa"/>
            <w:vMerge/>
          </w:tcPr>
          <w:p w:rsidR="001C5E81" w:rsidRPr="00517433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1C5E81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1C5E81" w:rsidRPr="00517433" w:rsidRDefault="001C5E81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E81" w:rsidRPr="00517433" w:rsidTr="00AB41FF">
        <w:trPr>
          <w:trHeight w:val="552"/>
        </w:trPr>
        <w:tc>
          <w:tcPr>
            <w:tcW w:w="568" w:type="dxa"/>
            <w:vMerge/>
          </w:tcPr>
          <w:p w:rsidR="001C5E81" w:rsidRPr="00517433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:rsidR="001C5E81" w:rsidRDefault="001C5E81" w:rsidP="00722BC0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21" w:type="dxa"/>
          </w:tcPr>
          <w:p w:rsidR="001C5E81" w:rsidRPr="00517433" w:rsidRDefault="001C5E81" w:rsidP="00722BC0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37C07" w:rsidRDefault="00537C07" w:rsidP="00973BE7">
      <w:pPr>
        <w:spacing w:line="320" w:lineRule="exact"/>
        <w:rPr>
          <w:rFonts w:ascii="BIZ UDPゴシック" w:eastAsia="BIZ UDPゴシック" w:hAnsi="BIZ UDPゴシック"/>
          <w:sz w:val="28"/>
        </w:rPr>
      </w:pPr>
    </w:p>
    <w:p w:rsidR="00517433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b/>
          <w:sz w:val="28"/>
        </w:rPr>
      </w:pPr>
      <w:r w:rsidRPr="00973BE7">
        <w:rPr>
          <w:rFonts w:ascii="BIZ UDPゴシック" w:eastAsia="BIZ UDPゴシック" w:hAnsi="BIZ UDPゴシック" w:hint="eastAsia"/>
          <w:b/>
          <w:sz w:val="28"/>
        </w:rPr>
        <w:t>＊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提出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期限：令和</w:t>
      </w:r>
      <w:r w:rsidR="001C5E81">
        <w:rPr>
          <w:rFonts w:ascii="BIZ UDPゴシック" w:eastAsia="BIZ UDPゴシック" w:hAnsi="BIZ UDPゴシック" w:hint="eastAsia"/>
          <w:b/>
          <w:sz w:val="28"/>
          <w:u w:val="single"/>
        </w:rPr>
        <w:t>５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年</w:t>
      </w:r>
      <w:r w:rsidR="001C5E81">
        <w:rPr>
          <w:rFonts w:ascii="BIZ UDPゴシック" w:eastAsia="BIZ UDPゴシック" w:hAnsi="BIZ UDPゴシック" w:hint="eastAsia"/>
          <w:b/>
          <w:sz w:val="28"/>
          <w:u w:val="single"/>
        </w:rPr>
        <w:t>６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月</w:t>
      </w:r>
      <w:r w:rsidR="001C5E81">
        <w:rPr>
          <w:rFonts w:ascii="BIZ UDPゴシック" w:eastAsia="BIZ UDPゴシック" w:hAnsi="BIZ UDPゴシック" w:hint="eastAsia"/>
          <w:b/>
          <w:sz w:val="28"/>
          <w:u w:val="single"/>
        </w:rPr>
        <w:t>２３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日（</w:t>
      </w:r>
      <w:r w:rsidR="001C5E81">
        <w:rPr>
          <w:rFonts w:ascii="BIZ UDPゴシック" w:eastAsia="BIZ UDPゴシック" w:hAnsi="BIZ UDPゴシック" w:hint="eastAsia"/>
          <w:b/>
          <w:sz w:val="28"/>
          <w:u w:val="single"/>
        </w:rPr>
        <w:t>金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）午後５時まで</w:t>
      </w:r>
    </w:p>
    <w:p w:rsidR="00973BE7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</w:t>
      </w:r>
      <w:r w:rsidR="006263B7">
        <w:rPr>
          <w:rFonts w:ascii="BIZ UDPゴシック" w:eastAsia="BIZ UDPゴシック" w:hAnsi="BIZ UDPゴシック" w:hint="eastAsia"/>
          <w:sz w:val="24"/>
        </w:rPr>
        <w:t>サウンディング</w:t>
      </w:r>
      <w:r w:rsidRPr="00973BE7">
        <w:rPr>
          <w:rFonts w:ascii="BIZ UDPゴシック" w:eastAsia="BIZ UDPゴシック" w:hAnsi="BIZ UDPゴシック" w:hint="eastAsia"/>
          <w:sz w:val="24"/>
        </w:rPr>
        <w:t>の実施時間は、1グループにつき1時間程度とします。</w:t>
      </w:r>
    </w:p>
    <w:p w:rsidR="00973BE7" w:rsidRDefault="00973BE7" w:rsidP="00D630D3">
      <w:pPr>
        <w:spacing w:line="40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＊エントリーシート受領後</w:t>
      </w:r>
      <w:r w:rsidR="001C5E81">
        <w:rPr>
          <w:rFonts w:ascii="BIZ UDPゴシック" w:eastAsia="BIZ UDPゴシック" w:hAnsi="BIZ UDPゴシック" w:hint="eastAsia"/>
          <w:sz w:val="24"/>
        </w:rPr>
        <w:t>に日程調整を行い、</w:t>
      </w:r>
      <w:r w:rsidR="006263B7">
        <w:rPr>
          <w:rFonts w:ascii="BIZ UDPゴシック" w:eastAsia="BIZ UDPゴシック" w:hAnsi="BIZ UDPゴシック" w:hint="eastAsia"/>
          <w:sz w:val="24"/>
        </w:rPr>
        <w:t>サウンディングの</w:t>
      </w:r>
      <w:r w:rsidRPr="00973BE7">
        <w:rPr>
          <w:rFonts w:ascii="BIZ UDPゴシック" w:eastAsia="BIZ UDPゴシック" w:hAnsi="BIZ UDPゴシック" w:hint="eastAsia"/>
          <w:sz w:val="24"/>
        </w:rPr>
        <w:t>実施日時と場所を</w:t>
      </w:r>
      <w:r w:rsidR="006263B7">
        <w:rPr>
          <w:rFonts w:ascii="BIZ UDPゴシック" w:eastAsia="BIZ UDPゴシック" w:hAnsi="BIZ UDPゴシック" w:hint="eastAsia"/>
          <w:sz w:val="24"/>
        </w:rPr>
        <w:t>電子メールで</w:t>
      </w:r>
      <w:r w:rsidRPr="00973BE7">
        <w:rPr>
          <w:rFonts w:ascii="BIZ UDPゴシック" w:eastAsia="BIZ UDPゴシック" w:hAnsi="BIZ UDPゴシック" w:hint="eastAsia"/>
          <w:sz w:val="24"/>
        </w:rPr>
        <w:t>連絡します</w:t>
      </w:r>
      <w:r w:rsidR="00EE4C15">
        <w:rPr>
          <w:rFonts w:ascii="BIZ UDPゴシック" w:eastAsia="BIZ UDPゴシック" w:hAnsi="BIZ UDPゴシック" w:hint="eastAsia"/>
          <w:sz w:val="24"/>
        </w:rPr>
        <w:t>。</w:t>
      </w:r>
    </w:p>
    <w:p w:rsidR="00EE4C15" w:rsidRPr="00973BE7" w:rsidRDefault="00EE4C15" w:rsidP="00D630D3">
      <w:pPr>
        <w:spacing w:line="40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＊エントリーシート受領</w:t>
      </w:r>
      <w:r>
        <w:rPr>
          <w:rFonts w:ascii="BIZ UDPゴシック" w:eastAsia="BIZ UDPゴシック" w:hAnsi="BIZ UDPゴシック" w:hint="eastAsia"/>
          <w:sz w:val="24"/>
        </w:rPr>
        <w:t>後、「射水市道の駅新湊等整備運営事業　事業者公募要項（案）」を電子メールにて送付します。</w:t>
      </w:r>
    </w:p>
    <w:sectPr w:rsidR="00EE4C15" w:rsidRPr="00973BE7" w:rsidSect="00973BE7">
      <w:pgSz w:w="11906" w:h="16838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E5" w:rsidRDefault="00B859E5" w:rsidP="00B859E5">
      <w:r>
        <w:separator/>
      </w:r>
    </w:p>
  </w:endnote>
  <w:endnote w:type="continuationSeparator" w:id="0">
    <w:p w:rsidR="00B859E5" w:rsidRDefault="00B859E5" w:rsidP="00B8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E5" w:rsidRDefault="00B859E5" w:rsidP="00B859E5">
      <w:r>
        <w:separator/>
      </w:r>
    </w:p>
  </w:footnote>
  <w:footnote w:type="continuationSeparator" w:id="0">
    <w:p w:rsidR="00B859E5" w:rsidRDefault="00B859E5" w:rsidP="00B8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3"/>
    <w:rsid w:val="000620C0"/>
    <w:rsid w:val="000F211F"/>
    <w:rsid w:val="001421D1"/>
    <w:rsid w:val="001C5E81"/>
    <w:rsid w:val="00310211"/>
    <w:rsid w:val="00373A06"/>
    <w:rsid w:val="004A57D8"/>
    <w:rsid w:val="00516302"/>
    <w:rsid w:val="00517433"/>
    <w:rsid w:val="00537C07"/>
    <w:rsid w:val="006263B7"/>
    <w:rsid w:val="006E73CA"/>
    <w:rsid w:val="008D5C02"/>
    <w:rsid w:val="009211CE"/>
    <w:rsid w:val="00973BDD"/>
    <w:rsid w:val="00973BE7"/>
    <w:rsid w:val="00A3261E"/>
    <w:rsid w:val="00AB41FF"/>
    <w:rsid w:val="00B859E5"/>
    <w:rsid w:val="00BC1862"/>
    <w:rsid w:val="00C631C4"/>
    <w:rsid w:val="00C75551"/>
    <w:rsid w:val="00CA1D95"/>
    <w:rsid w:val="00CC2FA9"/>
    <w:rsid w:val="00D630D3"/>
    <w:rsid w:val="00E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0ADA2C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5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9E5"/>
  </w:style>
  <w:style w:type="paragraph" w:styleId="a7">
    <w:name w:val="footer"/>
    <w:basedOn w:val="a"/>
    <w:link w:val="a8"/>
    <w:uiPriority w:val="99"/>
    <w:unhideWhenUsed/>
    <w:rsid w:val="00B85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夏野 いつか</dc:creator>
  <cp:keywords/>
  <dc:description/>
  <cp:lastModifiedBy>橋本 麻由美</cp:lastModifiedBy>
  <cp:revision>16</cp:revision>
  <cp:lastPrinted>2021-06-25T07:03:00Z</cp:lastPrinted>
  <dcterms:created xsi:type="dcterms:W3CDTF">2021-04-21T06:29:00Z</dcterms:created>
  <dcterms:modified xsi:type="dcterms:W3CDTF">2023-06-09T06:02:00Z</dcterms:modified>
</cp:coreProperties>
</file>