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射水市長　　夏　野　元　志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　　　　　　　</w:t>
      </w:r>
      <w:r>
        <w:rPr>
          <w:rFonts w:hint="eastAsia"/>
          <w:sz w:val="20"/>
        </w:rPr>
        <w:t xml:space="preserve"> </w:t>
      </w:r>
    </w:p>
    <w:p>
      <w:pPr>
        <w:pStyle w:val="0"/>
        <w:ind w:left="5361" w:leftChars="2553"/>
        <w:rPr>
          <w:rFonts w:hint="default" w:eastAsia="PMingLiU"/>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ind w:firstLine="220" w:firstLineChars="100"/>
        <w:rPr>
          <w:rFonts w:hint="default"/>
          <w:sz w:val="22"/>
          <w:u w:val="dotted" w:color="auto"/>
        </w:rPr>
      </w:pPr>
      <w:r>
        <w:rPr>
          <w:rFonts w:hint="eastAsia"/>
          <w:sz w:val="22"/>
        </w:rPr>
        <w:t>☐　創業塾（射水商工会議所）　　　　　　　　　　</w:t>
      </w:r>
      <w:r>
        <w:rPr>
          <w:rFonts w:hint="eastAsia"/>
          <w:sz w:val="22"/>
          <w:u w:val="dotted" w:color="auto"/>
        </w:rPr>
        <w:t>期間　</w:t>
      </w:r>
      <w:r>
        <w:rPr>
          <w:rFonts w:hint="default"/>
          <w:sz w:val="22"/>
          <w:u w:val="dotted" w:color="auto"/>
        </w:rPr>
        <w:t xml:space="preserve">                 </w:t>
      </w:r>
      <w:r>
        <w:rPr>
          <w:rFonts w:hint="eastAsia"/>
          <w:sz w:val="22"/>
          <w:u w:val="dotted" w:color="auto"/>
        </w:rPr>
        <w:t>　　</w:t>
      </w:r>
    </w:p>
    <w:p>
      <w:pPr>
        <w:pStyle w:val="0"/>
        <w:rPr>
          <w:rFonts w:hint="default"/>
          <w:sz w:val="22"/>
        </w:rPr>
      </w:pPr>
      <w:r>
        <w:rPr>
          <w:rFonts w:hint="eastAsia"/>
          <w:sz w:val="22"/>
        </w:rPr>
        <w:t>　☐　創業塾（射水市商工会）　　　　　　　　　　　</w:t>
      </w:r>
      <w:r>
        <w:rPr>
          <w:rFonts w:hint="eastAsia"/>
          <w:sz w:val="22"/>
          <w:u w:val="dotted" w:color="auto"/>
        </w:rPr>
        <w:t>期間　　　　　　　　　　　　　　　</w:t>
      </w:r>
      <w:r>
        <w:rPr>
          <w:rFonts w:hint="eastAsia"/>
          <w:sz w:val="22"/>
          <w:u w:val="dotted" w:color="auto"/>
        </w:rPr>
        <w:t xml:space="preserve"> </w:t>
      </w:r>
      <w:r>
        <w:rPr>
          <w:rFonts w:hint="eastAsia"/>
          <w:sz w:val="22"/>
        </w:rPr>
        <w:t xml:space="preserve">   </w:t>
      </w:r>
    </w:p>
    <w:p>
      <w:pPr>
        <w:pStyle w:val="0"/>
        <w:ind w:firstLine="220" w:firstLineChars="100"/>
        <w:rPr>
          <w:rFonts w:hint="default"/>
          <w:sz w:val="22"/>
        </w:rPr>
      </w:pPr>
      <w:r>
        <w:rPr>
          <w:rFonts w:hint="eastAsia"/>
          <w:sz w:val="22"/>
        </w:rPr>
        <w:t>□　とやまエキスパートバンク（射水商工会議所）　</w:t>
      </w:r>
      <w:r>
        <w:rPr>
          <w:rFonts w:hint="eastAsia"/>
          <w:sz w:val="22"/>
          <w:u w:val="dotted" w:color="auto"/>
        </w:rPr>
        <w:t>期間　　　　　　　　　　　　　　　</w:t>
      </w:r>
      <w:r>
        <w:rPr>
          <w:rFonts w:hint="eastAsia"/>
          <w:sz w:val="22"/>
        </w:rPr>
        <w:t xml:space="preserve">   </w:t>
      </w:r>
    </w:p>
    <w:p>
      <w:pPr>
        <w:pStyle w:val="0"/>
        <w:rPr>
          <w:rFonts w:hint="default"/>
          <w:sz w:val="22"/>
        </w:rPr>
      </w:pPr>
      <w:r>
        <w:rPr>
          <w:rFonts w:hint="eastAsia"/>
          <w:sz w:val="22"/>
        </w:rPr>
        <w:t>　□　専門家派遣（射水市商工会）　　　　　　　</w:t>
      </w:r>
      <w:r>
        <w:rPr>
          <w:rFonts w:hint="eastAsia"/>
          <w:sz w:val="22"/>
        </w:rPr>
        <w:t xml:space="preserve">    </w:t>
      </w:r>
      <w:r>
        <w:rPr>
          <w:rFonts w:hint="eastAsia"/>
          <w:sz w:val="22"/>
          <w:u w:val="dotted" w:color="auto"/>
        </w:rPr>
        <w:t>期間　　　　　　　　　　　　　　　</w:t>
      </w:r>
      <w:r>
        <w:rPr>
          <w:rFonts w:hint="eastAsia"/>
          <w:sz w:val="22"/>
        </w:rPr>
        <w:t xml:space="preserve">    </w:t>
      </w:r>
    </w:p>
    <w:p>
      <w:pPr>
        <w:pStyle w:val="0"/>
        <w:rPr>
          <w:rFonts w:hint="default"/>
          <w:sz w:val="22"/>
        </w:rPr>
      </w:pPr>
      <w:r>
        <w:rPr>
          <w:rFonts w:hint="eastAsia"/>
          <w:sz w:val="22"/>
        </w:rPr>
        <w:t>　</w:t>
      </w:r>
    </w:p>
    <w:p>
      <w:pPr>
        <w:pStyle w:val="0"/>
        <w:rPr>
          <w:rFonts w:hint="default"/>
          <w:sz w:val="22"/>
        </w:rPr>
      </w:pPr>
      <w:r>
        <w:rPr>
          <w:rFonts w:hint="eastAsia"/>
          <w:sz w:val="22"/>
        </w:rPr>
        <w:t>２．設立する会社の商号（屋号）・本店所在地</w:t>
      </w:r>
    </w:p>
    <w:p>
      <w:pPr>
        <w:pStyle w:val="0"/>
        <w:rPr>
          <w:rFonts w:hint="default"/>
          <w:sz w:val="22"/>
        </w:rPr>
      </w:pPr>
      <w:r>
        <w:rPr>
          <w:rFonts w:hint="eastAsia"/>
          <w:sz w:val="22"/>
        </w:rPr>
        <w:t>・商号（屋号）</w:t>
      </w:r>
    </w:p>
    <w:p>
      <w:pPr>
        <w:pStyle w:val="0"/>
        <w:rPr>
          <w:rFonts w:hint="default"/>
          <w:sz w:val="22"/>
          <w:u w:val="dotted" w:color="auto"/>
        </w:rPr>
      </w:pPr>
      <w:r>
        <w:rPr>
          <w:rFonts w:hint="eastAsia"/>
          <w:sz w:val="22"/>
        </w:rPr>
        <w:t>　</w:t>
      </w:r>
      <w:r>
        <w:rPr>
          <w:rFonts w:hint="eastAsia"/>
          <w:sz w:val="22"/>
          <w:u w:val="dotted" w:color="auto"/>
        </w:rPr>
        <w:t>　　　　　　　　　　　　　　　　　　　　　　　　　</w:t>
      </w:r>
    </w:p>
    <w:p>
      <w:pPr>
        <w:pStyle w:val="0"/>
        <w:rPr>
          <w:rFonts w:hint="default"/>
          <w:sz w:val="22"/>
        </w:rPr>
      </w:pPr>
      <w:r>
        <w:rPr>
          <w:rFonts w:hint="eastAsia"/>
          <w:sz w:val="22"/>
        </w:rPr>
        <w:t>・本店所在地</w:t>
      </w:r>
    </w:p>
    <w:p>
      <w:pPr>
        <w:pStyle w:val="0"/>
        <w:rPr>
          <w:rFonts w:hint="default"/>
          <w:sz w:val="22"/>
          <w:u w:val="dotted" w:color="auto"/>
        </w:rPr>
      </w:pPr>
      <w:r>
        <w:rPr>
          <w:rFonts w:hint="eastAsia"/>
          <w:sz w:val="22"/>
        </w:rPr>
        <w:t>　</w:t>
      </w:r>
      <w:r>
        <w:rPr>
          <w:rFonts w:hint="eastAsia"/>
          <w:sz w:val="22"/>
          <w:u w:val="dotted" w:color="auto"/>
        </w:rPr>
        <w:t>　　　　　　　　　　　　　　　　　　　　　　　</w:t>
      </w:r>
    </w:p>
    <w:p>
      <w:pPr>
        <w:pStyle w:val="0"/>
        <w:rPr>
          <w:rFonts w:hint="default"/>
          <w:sz w:val="22"/>
        </w:rPr>
      </w:pPr>
    </w:p>
    <w:p>
      <w:pPr>
        <w:pStyle w:val="0"/>
        <w:rPr>
          <w:rFonts w:hint="default"/>
          <w:sz w:val="22"/>
        </w:rPr>
      </w:pPr>
      <w:r>
        <w:rPr>
          <w:rFonts w:hint="eastAsia"/>
          <w:sz w:val="22"/>
        </w:rPr>
        <w:t>３．設立する会社の資本額　</w:t>
      </w:r>
      <w:r>
        <w:rPr>
          <w:rFonts w:hint="eastAsia"/>
          <w:sz w:val="22"/>
          <w:u w:val="dotted" w:color="auto"/>
        </w:rPr>
        <w:t>　　　　万円</w:t>
      </w:r>
      <w:r>
        <w:rPr>
          <w:rFonts w:hint="eastAsia"/>
          <w:sz w:val="22"/>
        </w:rPr>
        <w:t xml:space="preserve"> </w:t>
      </w:r>
      <w:r>
        <w:rPr>
          <w:rFonts w:hint="eastAsia"/>
          <w:sz w:val="22"/>
        </w:rPr>
        <w:t>（会社の場合）</w:t>
      </w:r>
    </w:p>
    <w:p>
      <w:pPr>
        <w:pStyle w:val="0"/>
        <w:rPr>
          <w:rFonts w:hint="default"/>
          <w:sz w:val="22"/>
        </w:rPr>
      </w:pPr>
    </w:p>
    <w:p>
      <w:pPr>
        <w:pStyle w:val="0"/>
        <w:rPr>
          <w:rFonts w:hint="default"/>
          <w:sz w:val="22"/>
        </w:rPr>
      </w:pPr>
      <w:r>
        <w:rPr>
          <w:rFonts w:hint="eastAsia"/>
          <w:sz w:val="22"/>
        </w:rPr>
        <w:t>４．事業の業種、内容</w:t>
      </w:r>
    </w:p>
    <w:p>
      <w:pPr>
        <w:pStyle w:val="0"/>
        <w:rPr>
          <w:rFonts w:hint="default"/>
          <w:sz w:val="22"/>
          <w:u w:val="dotted" w:color="auto"/>
        </w:rPr>
      </w:pPr>
      <w:r>
        <w:rPr>
          <w:rFonts w:hint="eastAsia"/>
          <w:sz w:val="22"/>
        </w:rPr>
        <w:t>　</w:t>
      </w:r>
      <w:r>
        <w:rPr>
          <w:rFonts w:hint="eastAsia"/>
          <w:sz w:val="22"/>
          <w:u w:val="dotted" w:color="auto"/>
        </w:rPr>
        <w:t>　　　　　　　　　　　　　　　　　　　　　　　　　　　　　　　　　　</w:t>
      </w:r>
    </w:p>
    <w:p>
      <w:pPr>
        <w:pStyle w:val="0"/>
        <w:rPr>
          <w:rFonts w:hint="default"/>
          <w:sz w:val="22"/>
        </w:rPr>
      </w:pPr>
    </w:p>
    <w:p>
      <w:pPr>
        <w:pStyle w:val="0"/>
        <w:rPr>
          <w:rFonts w:hint="default"/>
          <w:sz w:val="22"/>
          <w:u w:val="dotted" w:color="auto"/>
        </w:rPr>
      </w:pPr>
      <w:r>
        <w:rPr>
          <w:rFonts w:hint="eastAsia"/>
          <w:sz w:val="22"/>
        </w:rPr>
        <w:t>５．事業の開始時期　　　</w:t>
      </w:r>
      <w:r>
        <w:rPr>
          <w:rFonts w:hint="eastAsia"/>
          <w:sz w:val="22"/>
          <w:u w:val="dotted" w:color="auto"/>
        </w:rPr>
        <w:t>　</w:t>
      </w:r>
      <w:r>
        <w:rPr>
          <w:rFonts w:hint="eastAsia"/>
          <w:sz w:val="22"/>
          <w:u w:val="dotted" w:color="auto"/>
        </w:rPr>
        <w:t xml:space="preserve"> </w:t>
      </w:r>
      <w:r>
        <w:rPr>
          <w:rFonts w:hint="default"/>
          <w:sz w:val="22"/>
          <w:u w:val="dotted" w:color="auto"/>
        </w:rPr>
        <w:t xml:space="preserve"> </w:t>
      </w:r>
      <w:r>
        <w:rPr>
          <w:rFonts w:hint="eastAsia"/>
          <w:sz w:val="22"/>
          <w:u w:val="dotted" w:color="auto"/>
        </w:rPr>
        <w:t>令和　　　年　</w:t>
      </w:r>
      <w:r>
        <w:rPr>
          <w:rFonts w:hint="eastAsia"/>
          <w:sz w:val="22"/>
          <w:u w:val="dotted" w:color="auto"/>
        </w:rPr>
        <w:t xml:space="preserve"> </w:t>
      </w:r>
      <w:r>
        <w:rPr>
          <w:rFonts w:hint="eastAsia"/>
          <w:sz w:val="22"/>
          <w:u w:val="dotted" w:color="auto"/>
        </w:rPr>
        <w:t>　　月　　　日</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89.55pt;mso-position-horizontal-relative:text;position:absolute;margin-left:-17.55pt;margin-top:9.3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射水市長　夏　野　元　志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令和９年３月３１日まで</w:t>
      </w:r>
    </w:p>
    <w:p>
      <w:pPr>
        <w:pStyle w:val="0"/>
        <w:jc w:val="left"/>
        <w:rPr>
          <w:rFonts w:hint="default"/>
        </w:rPr>
      </w:pPr>
      <w:r>
        <w:rPr>
          <w:rFonts w:hint="eastAsia"/>
        </w:rPr>
        <w:t>＊有効期限は、法改正等により変更又は終了することがあります。</w:t>
      </w: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color w:val="000000" w:themeColor="text1"/>
        </w:rPr>
        <w:t>令和７年３月３日</w:t>
      </w:r>
    </w:p>
    <w:p>
      <w:pPr>
        <w:pStyle w:val="0"/>
        <w:wordWrap w:val="0"/>
        <w:ind w:right="210"/>
        <w:jc w:val="right"/>
        <w:rPr>
          <w:rFonts w:hint="default"/>
        </w:rPr>
      </w:pPr>
      <w:r>
        <w:rPr>
          <w:rFonts w:hint="eastAsia"/>
        </w:rPr>
        <w:t>射　水　市　</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w:t>
      </w:r>
      <w:r>
        <w:rPr>
          <w:rFonts w:hint="eastAsia"/>
          <w:color w:val="000000" w:themeColor="text1"/>
        </w:rPr>
        <w:t>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w:t>
      </w:r>
      <w:bookmarkStart w:id="0" w:name="_GoBack"/>
      <w:bookmarkEnd w:id="0"/>
      <w:r>
        <w:rPr>
          <w:rFonts w:hint="eastAsia"/>
        </w:rPr>
        <w:t>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color w:val="000000" w:themeColor="text1"/>
        </w:rPr>
      </w:pPr>
      <w:r>
        <w:rPr>
          <w:rFonts w:hint="eastAsia" w:asciiTheme="minorEastAsia" w:hAnsiTheme="minorEastAsia"/>
        </w:rPr>
        <w:t>（２）</w:t>
      </w:r>
      <w:r>
        <w:rPr>
          <w:rFonts w:hint="eastAsia"/>
        </w:rPr>
        <w:t>本市（町村）が交付する証明書をもって、他の市町村で創業する場合であっても、</w:t>
      </w:r>
      <w:r>
        <w:rPr>
          <w:rFonts w:hint="eastAsia"/>
          <w:color w:val="000000" w:themeColor="text1"/>
        </w:rPr>
        <w:t>創業関連保証の特例を活用することができます。</w:t>
      </w:r>
    </w:p>
    <w:p>
      <w:pPr>
        <w:pStyle w:val="0"/>
        <w:ind w:left="420" w:hanging="420" w:hangingChars="200"/>
        <w:jc w:val="left"/>
        <w:rPr>
          <w:rFonts w:hint="default"/>
          <w:color w:val="000000" w:themeColor="text1"/>
        </w:rPr>
      </w:pPr>
    </w:p>
    <w:p>
      <w:pPr>
        <w:pStyle w:val="0"/>
        <w:ind w:left="420" w:hanging="420" w:hangingChars="200"/>
        <w:jc w:val="left"/>
        <w:rPr>
          <w:rFonts w:hint="default" w:asciiTheme="minorEastAsia" w:hAnsiTheme="minorEastAsia"/>
          <w:color w:val="000000" w:themeColor="text1"/>
        </w:rPr>
      </w:pPr>
      <w:r>
        <w:rPr>
          <w:rFonts w:hint="eastAsia" w:asciiTheme="minorEastAsia" w:hAnsiTheme="minorEastAsia"/>
          <w:color w:val="000000" w:themeColor="text1"/>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color w:val="000000" w:themeColor="text1"/>
        </w:rPr>
      </w:pPr>
      <w:r>
        <w:rPr>
          <w:rFonts w:hint="eastAsia" w:asciiTheme="minorEastAsia" w:hAnsiTheme="minorEastAsia"/>
          <w:color w:val="000000" w:themeColor="text1"/>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4" w:hanging="424" w:hangingChars="202"/>
        <w:jc w:val="left"/>
        <w:rPr>
          <w:rFonts w:hint="default" w:asciiTheme="minorEastAsia" w:hAnsiTheme="minorEastAsia"/>
        </w:rPr>
      </w:pPr>
      <w:r>
        <w:rPr>
          <w:rFonts w:hint="eastAsia" w:asciiTheme="minorEastAsia" w:hAnsiTheme="minorEastAsia"/>
          <w:color w:val="000000" w:themeColor="text1"/>
        </w:rPr>
        <w:t>（２）本市（町村）が交付する証明書をもって、他の市町村で創業する場合は、新規開業・スタートアップ支援資金の貸付利率の引き下げを受けることができませ</w:t>
      </w:r>
      <w:r>
        <w:rPr>
          <w:rFonts w:hint="eastAsia" w:asciiTheme="minorEastAsia" w:hAnsiTheme="minorEastAsia"/>
        </w:rPr>
        <w:t>ん。</w:t>
      </w:r>
    </w:p>
    <w:p>
      <w:pPr>
        <w:pStyle w:val="0"/>
        <w:ind w:left="424" w:hanging="424" w:hangingChars="202"/>
        <w:jc w:val="left"/>
        <w:rPr>
          <w:rFonts w:hint="eastAsia" w:asciiTheme="minorEastAsia" w:hAnsiTheme="minorEastAsia"/>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2</Pages>
  <Words>0</Words>
  <Characters>1386</Characters>
  <Application>JUST Note</Application>
  <Lines>80</Lines>
  <Paragraphs>46</Paragraphs>
  <CharactersWithSpaces>1723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2024-09-08T23:39:00Z</dcterms:created>
  <dcterms:modified xsi:type="dcterms:W3CDTF">2025-02-28T01:52:32Z</dcterms:modified>
  <cp:revision>1</cp:revision>
</cp:coreProperties>
</file>