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令和７年　　月　　日　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射水市長　あて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right="840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right="840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</w:t>
      </w:r>
    </w:p>
    <w:p>
      <w:pPr>
        <w:pStyle w:val="0"/>
        <w:ind w:right="840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担当者氏名</w:t>
      </w:r>
    </w:p>
    <w:p>
      <w:pPr>
        <w:pStyle w:val="0"/>
        <w:ind w:right="840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right="840" w:firstLine="3990" w:firstLineChars="19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電子メール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ind w:right="84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32"/>
        </w:rPr>
        <w:t>公募参加申請書</w:t>
      </w:r>
    </w:p>
    <w:p>
      <w:pPr>
        <w:pStyle w:val="0"/>
        <w:ind w:right="84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color w:val="000000" w:themeColor="text1"/>
        </w:rPr>
        <w:t>射水市学校給食センター学校給食調理・搬送等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業務委託に係る公募に</w:t>
      </w:r>
      <w:r>
        <w:rPr>
          <w:rFonts w:hint="eastAsia" w:ascii="ＭＳ 明朝" w:hAnsi="ＭＳ 明朝" w:eastAsia="ＭＳ 明朝"/>
        </w:rPr>
        <w:t>ついて、下記のとおり関係書類を添えて参加申請します。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なお、この書類及び添付書類の記載事項は、事実と相違ないことを誓約します。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事業者概要調書　（様式第２号）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給食調理業務実績書（様式第３号）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見積書（様式第４号）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４　見積内訳書（参考様式）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５　提案書（任意様式）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６　国税納税証明書（直近２年分）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７　市町村税完納証明書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８　貸借対照表（直近１年分）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９　損益計算書（直近１年分）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　履歴事項全部証明書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　生産物賠償責任保険に加入していることがわかる書類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　事業者の概要等がわかるパンフレット類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3</Words>
  <Characters>311</Characters>
  <Application>JUST Note</Application>
  <Lines>31</Lines>
  <Paragraphs>24</Paragraphs>
  <CharactersWithSpaces>343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 貴史</dc:creator>
  <cp:lastModifiedBy>中波 慎太郎</cp:lastModifiedBy>
  <cp:lastPrinted>2025-09-05T05:03:24Z</cp:lastPrinted>
  <dcterms:created xsi:type="dcterms:W3CDTF">2025-05-27T06:23:00Z</dcterms:created>
  <dcterms:modified xsi:type="dcterms:W3CDTF">2025-09-08T05:18:28Z</dcterms:modified>
  <cp:revision>9</cp:revision>
</cp:coreProperties>
</file>