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F212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住宅の取得に係る費用とその支払いを示す書類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000000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00000" w:rsidRDefault="005F2127">
            <w:pPr>
              <w:spacing w:line="240" w:lineRule="exac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この書類は、いみず住まいづくり支援</w:t>
            </w:r>
            <w:r>
              <w:rPr>
                <w:rFonts w:ascii="ＭＳ 明朝" w:eastAsia="ＭＳ 明朝" w:hAnsi="ＭＳ 明朝" w:hint="eastAsia"/>
                <w:sz w:val="22"/>
              </w:rPr>
              <w:t>事業補助金の申請において、円滑な申請のために作成したものです。</w:t>
            </w:r>
          </w:p>
          <w:p w:rsidR="00000000" w:rsidRDefault="005F2127">
            <w:pPr>
              <w:spacing w:line="240" w:lineRule="exac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ハウスメーカー・工務店等の皆様におかれましては、申請者から作成の依頼がありましたら、制度の趣旨に鑑み、証明のご協力をいただけますと幸いです。</w:t>
            </w:r>
          </w:p>
        </w:tc>
      </w:tr>
    </w:tbl>
    <w:p w:rsidR="00000000" w:rsidRDefault="005F2127">
      <w:pPr>
        <w:jc w:val="center"/>
        <w:rPr>
          <w:rFonts w:ascii="ＭＳ 明朝" w:eastAsia="ＭＳ 明朝" w:hAnsi="ＭＳ 明朝" w:hint="eastAsia"/>
          <w:sz w:val="24"/>
          <w:u w:val="single"/>
        </w:rPr>
      </w:pPr>
    </w:p>
    <w:p w:rsidR="00000000" w:rsidRDefault="005F2127">
      <w:pPr>
        <w:jc w:val="center"/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8"/>
        </w:rPr>
        <w:t>住宅取得費用精算証明書</w:t>
      </w:r>
    </w:p>
    <w:p w:rsidR="00000000" w:rsidRDefault="005F2127">
      <w:pPr>
        <w:spacing w:line="360" w:lineRule="auto"/>
        <w:ind w:firstLineChars="1300" w:firstLine="3120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000000" w:rsidRDefault="005F2127">
      <w:pPr>
        <w:wordWrap w:val="0"/>
        <w:spacing w:line="360" w:lineRule="auto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　　　所　　　　　　　　　　　　　　　　　　　　　　　</w:t>
      </w:r>
    </w:p>
    <w:p w:rsidR="00000000" w:rsidRDefault="005F2127">
      <w:pPr>
        <w:wordWrap w:val="0"/>
        <w:spacing w:line="360" w:lineRule="auto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工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事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施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工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者　　　　　　　　　　　　　　　　　　　　　印　</w:t>
      </w:r>
    </w:p>
    <w:p w:rsidR="00000000" w:rsidRDefault="005F2127">
      <w:pPr>
        <w:spacing w:beforeLines="50" w:before="180" w:afterLines="50" w:after="180"/>
        <w:jc w:val="right"/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ご担当・連絡先　　　　　　　　　　　（℡　　　　</w:t>
      </w:r>
      <w:r>
        <w:rPr>
          <w:rFonts w:ascii="ＭＳ 明朝" w:eastAsia="ＭＳ 明朝" w:hAnsi="ＭＳ 明朝" w:hint="eastAsia"/>
          <w:sz w:val="24"/>
        </w:rPr>
        <w:t xml:space="preserve">　　　　　）</w:t>
      </w:r>
    </w:p>
    <w:p w:rsidR="00000000" w:rsidRDefault="005F2127">
      <w:pPr>
        <w:spacing w:beforeLines="50" w:before="180" w:afterLines="50" w:after="180"/>
        <w:jc w:val="right"/>
        <w:rPr>
          <w:rFonts w:ascii="ＭＳ 明朝" w:eastAsia="ＭＳ 明朝" w:hAnsi="ＭＳ 明朝" w:hint="eastAsia"/>
          <w:sz w:val="24"/>
          <w:u w:val="single"/>
        </w:rPr>
      </w:pPr>
    </w:p>
    <w:p w:rsidR="00000000" w:rsidRDefault="005F2127">
      <w:pPr>
        <w:spacing w:beforeLines="50" w:before="180" w:afterLines="50" w:after="180"/>
        <w:jc w:val="left"/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建物工事代金又は売買代金について、精算済みであることを証明します。</w:t>
      </w:r>
    </w:p>
    <w:p w:rsidR="00000000" w:rsidRDefault="005F2127">
      <w:pPr>
        <w:spacing w:beforeLines="50" w:before="180" w:afterLines="50" w:after="180"/>
        <w:jc w:val="right"/>
        <w:rPr>
          <w:rFonts w:ascii="ＭＳ 明朝" w:eastAsia="ＭＳ 明朝" w:hAnsi="ＭＳ 明朝" w:hint="eastAsia"/>
          <w:sz w:val="24"/>
          <w:u w:val="singl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6928"/>
      </w:tblGrid>
      <w:tr w:rsidR="00000000" w:rsidTr="005F2127">
        <w:trPr>
          <w:trHeight w:val="737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施主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00000" w:rsidTr="005F2127">
        <w:trPr>
          <w:trHeight w:val="737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施工場所（所在）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ind w:firstLineChars="100" w:firstLine="24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射水市</w:t>
            </w:r>
          </w:p>
        </w:tc>
      </w:tr>
      <w:tr w:rsidR="00000000" w:rsidTr="005F2127">
        <w:trPr>
          <w:trHeight w:val="737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建物工事代金</w:t>
            </w:r>
          </w:p>
          <w:p w:rsidR="00000000" w:rsidRDefault="005F212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又は売買代金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wordWrap w:val="0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円　　</w:t>
            </w:r>
          </w:p>
        </w:tc>
      </w:tr>
      <w:tr w:rsidR="00000000" w:rsidTr="005F2127">
        <w:trPr>
          <w:trHeight w:val="737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5F2127">
            <w:pPr>
              <w:rPr>
                <w:rFonts w:hint="eastAsia"/>
              </w:rPr>
            </w:pPr>
          </w:p>
        </w:tc>
      </w:tr>
    </w:tbl>
    <w:p w:rsidR="00000000" w:rsidRDefault="005F2127">
      <w:pPr>
        <w:spacing w:beforeLines="50" w:before="180" w:afterLines="50" w:after="180"/>
        <w:rPr>
          <w:rFonts w:ascii="ＭＳ 明朝" w:eastAsia="ＭＳ 明朝" w:hAnsi="ＭＳ 明朝" w:hint="eastAsia"/>
          <w:sz w:val="24"/>
        </w:rPr>
      </w:pPr>
    </w:p>
    <w:p w:rsidR="00000000" w:rsidRDefault="005F2127">
      <w:pPr>
        <w:spacing w:beforeLines="50" w:before="180" w:afterLines="50" w:after="180"/>
        <w:rPr>
          <w:rFonts w:ascii="ＭＳ 明朝" w:eastAsia="ＭＳ 明朝" w:hAnsi="ＭＳ 明朝"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106045</wp:posOffset>
                </wp:positionV>
                <wp:extent cx="6219825" cy="0"/>
                <wp:effectExtent l="16510" t="22225" r="21590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3649F" id="Line 2" o:spid="_x0000_s1026" style="position:absolute;left:0;text-align:lef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2.05pt,8.35pt" to="491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" strokeweight="2.25pt">
                <v:stroke dashstyle="dash"/>
              </v:line>
            </w:pict>
          </mc:Fallback>
        </mc:AlternateContent>
      </w:r>
    </w:p>
    <w:p w:rsidR="00000000" w:rsidRDefault="005F2127">
      <w:pPr>
        <w:spacing w:beforeLines="50" w:before="180" w:afterLines="50" w:after="1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■　省エネ住宅の関する</w:t>
      </w:r>
      <w:r>
        <w:rPr>
          <w:rFonts w:ascii="ＭＳ 明朝" w:eastAsia="ＭＳ 明朝" w:hAnsi="ＭＳ 明朝" w:hint="eastAsia"/>
          <w:sz w:val="24"/>
        </w:rPr>
        <w:t>国や県の住宅取得補助金（※２）の有無について</w:t>
      </w:r>
    </w:p>
    <w:p w:rsidR="00000000" w:rsidRDefault="005F2127">
      <w:pPr>
        <w:tabs>
          <w:tab w:val="left" w:pos="2861"/>
        </w:tabs>
        <w:spacing w:line="300" w:lineRule="exact"/>
        <w:rPr>
          <w:rFonts w:ascii="ＭＳ 明朝" w:eastAsia="ＭＳ 明朝" w:hAnsi="ＭＳ 明朝" w:hint="eastAsia"/>
          <w:sz w:val="24"/>
        </w:rPr>
      </w:pPr>
    </w:p>
    <w:p w:rsidR="00000000" w:rsidRDefault="005F2127" w:rsidP="005F2127">
      <w:pPr>
        <w:tabs>
          <w:tab w:val="left" w:pos="2861"/>
        </w:tabs>
        <w:spacing w:line="300" w:lineRule="exact"/>
        <w:jc w:val="center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無　　　・　　　有　　　（←　○で囲んでください）</w:t>
      </w:r>
    </w:p>
    <w:p w:rsidR="00000000" w:rsidRDefault="005F2127">
      <w:pPr>
        <w:spacing w:line="300" w:lineRule="exact"/>
        <w:rPr>
          <w:rFonts w:ascii="ＭＳ 明朝" w:eastAsia="ＭＳ 明朝" w:hAnsi="ＭＳ 明朝" w:hint="eastAsia"/>
          <w:sz w:val="24"/>
        </w:rPr>
      </w:pPr>
    </w:p>
    <w:p w:rsidR="00000000" w:rsidRDefault="005F2127">
      <w:pPr>
        <w:spacing w:line="300" w:lineRule="exac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※１　補助決定額が分かる決定通知書を添付してください。</w:t>
      </w:r>
    </w:p>
    <w:p w:rsidR="00000000" w:rsidRDefault="005F2127">
      <w:pPr>
        <w:spacing w:line="30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:rsidR="00000000" w:rsidRDefault="005F2127">
      <w:pPr>
        <w:spacing w:line="300" w:lineRule="exact"/>
        <w:ind w:firstLineChars="100" w:firstLine="240"/>
        <w:rPr>
          <w:rFonts w:ascii="ＭＳ" w:eastAsia="ＭＳ" w:hAnsi="ＭＳ"/>
          <w:color w:val="000000"/>
          <w:sz w:val="23"/>
        </w:rPr>
      </w:pPr>
      <w:r>
        <w:rPr>
          <w:rFonts w:ascii="ＭＳ 明朝" w:eastAsia="ＭＳ 明朝" w:hAnsi="ＭＳ 明朝" w:hint="eastAsia"/>
          <w:sz w:val="24"/>
        </w:rPr>
        <w:t>※２　例として、次のような補助制度で交付される補助金です。</w:t>
      </w:r>
    </w:p>
    <w:p w:rsidR="00000000" w:rsidRDefault="005F2127" w:rsidP="005F2127">
      <w:pPr>
        <w:autoSpaceDE w:val="0"/>
        <w:autoSpaceDN w:val="0"/>
        <w:adjustRightInd w:val="0"/>
        <w:rPr>
          <w:rFonts w:ascii="ＭＳ 明朝" w:eastAsia="ＭＳ 明朝" w:hAnsi="ＭＳ 明朝" w:hint="eastAsia"/>
          <w:color w:val="000000"/>
          <w:sz w:val="23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3"/>
        </w:rPr>
        <w:t>・みらいエコ住宅2026に関する補助金</w:t>
      </w:r>
    </w:p>
    <w:p w:rsidR="00000000" w:rsidRDefault="005F2127" w:rsidP="005F2127">
      <w:pPr>
        <w:autoSpaceDE w:val="0"/>
        <w:autoSpaceDN w:val="0"/>
        <w:adjustRightInd w:val="0"/>
        <w:rPr>
          <w:rFonts w:ascii="ＭＳ 明朝" w:eastAsia="ＭＳ 明朝" w:hAnsi="ＭＳ 明朝" w:hint="eastAsia"/>
          <w:color w:val="000000"/>
          <w:sz w:val="23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3"/>
        </w:rPr>
        <w:t>・戸建住宅ネット・ゼロ・エネルギーハウス（</w:t>
      </w:r>
      <w:r>
        <w:rPr>
          <w:rFonts w:ascii="ＭＳ 明朝" w:eastAsia="ＭＳ 明朝" w:hAnsi="ＭＳ 明朝" w:hint="eastAsia"/>
          <w:color w:val="000000"/>
          <w:sz w:val="23"/>
        </w:rPr>
        <w:t>ZEH</w:t>
      </w:r>
      <w:r>
        <w:rPr>
          <w:rFonts w:ascii="ＭＳ 明朝" w:eastAsia="ＭＳ 明朝" w:hAnsi="ＭＳ 明朝" w:hint="eastAsia"/>
          <w:color w:val="000000"/>
          <w:sz w:val="23"/>
        </w:rPr>
        <w:t>）</w:t>
      </w:r>
      <w:r>
        <w:rPr>
          <w:rFonts w:ascii="ＭＳ 明朝" w:eastAsia="ＭＳ 明朝" w:hAnsi="ＭＳ 明朝" w:hint="eastAsia"/>
          <w:color w:val="000000"/>
          <w:sz w:val="23"/>
        </w:rPr>
        <w:t>化等支援事業に関する補助金</w:t>
      </w:r>
    </w:p>
    <w:p w:rsidR="00000000" w:rsidRDefault="005F2127" w:rsidP="005F2127">
      <w:pPr>
        <w:autoSpaceDE w:val="0"/>
        <w:autoSpaceDN w:val="0"/>
        <w:adjustRightInd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3"/>
        </w:rPr>
        <w:t>・富山型高性能住宅推進事業費補助金</w:t>
      </w:r>
      <w:r>
        <w:rPr>
          <w:rFonts w:ascii="ＭＳ 明朝" w:eastAsia="ＭＳ 明朝" w:hAnsi="ＭＳ 明朝" w:hint="eastAsia"/>
          <w:color w:val="000000"/>
          <w:sz w:val="23"/>
        </w:rPr>
        <w:t>（富山県の補助制度です。）</w:t>
      </w:r>
    </w:p>
    <w:sectPr w:rsidR="00000000">
      <w:pgSz w:w="11906" w:h="16838"/>
      <w:pgMar w:top="680" w:right="1080" w:bottom="227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F2127">
      <w:r>
        <w:separator/>
      </w:r>
    </w:p>
  </w:endnote>
  <w:endnote w:type="continuationSeparator" w:id="0">
    <w:p w:rsidR="00000000" w:rsidRDefault="005F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charset w:val="80"/>
    <w:family w:val="swiss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F2127">
      <w:r>
        <w:separator/>
      </w:r>
    </w:p>
  </w:footnote>
  <w:footnote w:type="continuationSeparator" w:id="0">
    <w:p w:rsidR="00000000" w:rsidRDefault="005F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27"/>
    <w:rsid w:val="005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0BEF28"/>
  <w15:chartTrackingRefBased/>
  <w15:docId w15:val="{7E692D03-0541-4FF8-9705-AF93BAAD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射水市_萩中</dc:creator>
  <cp:keywords/>
  <dc:description/>
  <cp:lastModifiedBy>川井 啓史</cp:lastModifiedBy>
  <cp:revision>2</cp:revision>
  <cp:lastPrinted>2025-07-31T00:00:00Z</cp:lastPrinted>
  <dcterms:created xsi:type="dcterms:W3CDTF">2026-04-06T06:05:00Z</dcterms:created>
  <dcterms:modified xsi:type="dcterms:W3CDTF">2026-04-06T06:05:00Z</dcterms:modified>
  <cp:category/>
  <cp:contentStatus/>
</cp:coreProperties>
</file>