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（様式第３号）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射水市歌の森運動公園大型遊具等更新工事　企画提案書等送付書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wordWrap w:val="0"/>
        <w:ind w:right="-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射水市歌の森運動公園大型遊具等更新工事公募型プロポーザルについて、次のとおり必要書類を提出します。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提出書類</w:t>
      </w: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・事業者概要書（様式第４号）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・履歴事項全部証明書（法人）（写しでも可）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・企画提案書及び提案概要書（任意様式）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・業務工程計画（任意様式）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・実施体制及び配置予定施術者（様式第５－１、５－２号）</w:t>
      </w:r>
    </w:p>
    <w:p>
      <w:pPr>
        <w:pStyle w:val="0"/>
        <w:ind w:left="630" w:hanging="630" w:hangingChars="3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</w:t>
      </w:r>
      <w:r>
        <w:rPr>
          <w:rFonts w:hint="eastAsia"/>
          <w:color w:val="000000" w:themeColor="text1"/>
          <w:kern w:val="0"/>
        </w:rPr>
        <w:t>業務実績書（同種・類似・関連業務の実績（様式第６号）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・見積書・内訳書（様式第７－１、７－２、７－３、７－４</w:t>
      </w:r>
      <w:bookmarkStart w:id="0" w:name="_GoBack"/>
      <w:bookmarkEnd w:id="0"/>
      <w:r>
        <w:rPr>
          <w:rFonts w:hint="eastAsia"/>
          <w:color w:val="000000"/>
          <w:kern w:val="0"/>
        </w:rPr>
        <w:t>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・誓約書（様式第８号）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・国税納税証明書（過去２年分）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・市町村税完納証明書（過去２年分）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・財務諸表（過去２年分）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・履歴事項全部証明書</w:t>
      </w: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332</Characters>
  <Application>JUST Note</Application>
  <Lines>36</Lines>
  <Paragraphs>23</Paragraphs>
  <Company>-</Company>
  <CharactersWithSpaces>377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2018-02-01T01:53:00Z</dcterms:created>
  <dcterms:modified xsi:type="dcterms:W3CDTF">2026-04-22T00:27:23Z</dcterms:modified>
  <cp:revision>3</cp:revision>
</cp:coreProperties>
</file>