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</w:rPr>
        <w:t>（様式第５―１号）</w:t>
      </w: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実施体制表</w:t>
      </w:r>
    </w:p>
    <w:p>
      <w:pPr>
        <w:pStyle w:val="0"/>
        <w:rPr>
          <w:rFonts w:hint="default" w:ascii="ＭＳ ゴシック" w:hAnsi="ＭＳ ゴシック" w:eastAsia="ＭＳ ゴシック"/>
          <w:color w:val="000000"/>
        </w:rPr>
      </w:pP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89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2"/>
        <w:gridCol w:w="2450"/>
        <w:gridCol w:w="4262"/>
      </w:tblGrid>
      <w:tr>
        <w:trPr/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役割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予定技術者等氏名</w:t>
            </w: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所属・役職等</w:t>
            </w: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現場代理人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会社名：</w:t>
            </w:r>
          </w:p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所属：</w:t>
            </w:r>
          </w:p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役職：</w:t>
            </w: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主任技術者</w:t>
            </w:r>
          </w:p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又は</w:t>
            </w:r>
          </w:p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監理技術者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管理技術者</w:t>
            </w:r>
          </w:p>
        </w:tc>
        <w:tc>
          <w:tcPr>
            <w:tcW w:w="2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42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設計主任技術者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照査技術者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注１　記載した技術者１名につ</w:t>
      </w:r>
      <w:bookmarkStart w:id="0" w:name="_GoBack"/>
      <w:bookmarkEnd w:id="0"/>
      <w:r>
        <w:rPr>
          <w:rFonts w:hint="eastAsia" w:asciiTheme="minorEastAsia" w:hAnsiTheme="minorEastAsia"/>
          <w:color w:val="000000"/>
        </w:rPr>
        <w:t>き様式第５－２号を１枚記載すること。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0</Words>
  <Characters>106</Characters>
  <Application>JUST Note</Application>
  <Lines>35</Lines>
  <Paragraphs>17</Paragraphs>
  <Company>-</Company>
  <CharactersWithSpaces>107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2024-08-19T02:11:00Z</cp:lastPrinted>
  <dcterms:created xsi:type="dcterms:W3CDTF">2018-02-01T02:04:00Z</dcterms:created>
  <dcterms:modified xsi:type="dcterms:W3CDTF">2026-02-02T08:16:06Z</dcterms:modified>
  <cp:revision>3</cp:revision>
</cp:coreProperties>
</file>