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　月　　日　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全体事業費見積書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8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bookmarkStart w:id="0" w:name="_Hlk175733737"/>
      <w:r>
        <w:rPr>
          <w:rFonts w:hint="eastAsia" w:ascii="ＭＳ 明朝" w:hAnsi="ＭＳ 明朝" w:eastAsia="ＭＳ 明朝"/>
          <w:sz w:val="22"/>
        </w:rPr>
        <w:t>（代表事業者）住　所　　　　　　　　　　</w:t>
      </w:r>
    </w:p>
    <w:p>
      <w:pPr>
        <w:pStyle w:val="0"/>
        <w:wordWrap w:val="0"/>
        <w:ind w:right="44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団体名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wordWrap w:val="0"/>
        <w:ind w:right="44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  <w:bookmarkEnd w:id="0"/>
    </w:p>
    <w:p>
      <w:pPr>
        <w:pStyle w:val="0"/>
        <w:ind w:left="4200" w:leftChars="2000" w:firstLine="220" w:firstLineChars="100"/>
        <w:rPr>
          <w:rFonts w:hint="default" w:ascii="ＭＳ 明朝" w:hAnsi="ＭＳ 明朝" w:eastAsia="ＭＳ 明朝"/>
          <w:sz w:val="22"/>
        </w:rPr>
      </w:pPr>
      <w:bookmarkStart w:id="1" w:name="_Hlk175733788"/>
      <w:r>
        <w:rPr>
          <w:rFonts w:hint="eastAsia" w:ascii="ＭＳ 明朝" w:hAnsi="ＭＳ 明朝" w:eastAsia="ＭＳ 明朝"/>
          <w:sz w:val="22"/>
        </w:rPr>
        <w:t>（構成員）住　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　　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4200" w:leftChars="20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（構成員）住　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　　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End w:id="1"/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射水市歌の森運動公園大型遊具等更新工事提案の応募にあたり、関係法令及び実施要領を承知の上、次の金額を見積ります。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全体事業費見積金額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bookmarkStart w:id="2" w:name="_GoBack"/>
      <w:bookmarkEnd w:id="2"/>
      <w:r>
        <w:rPr>
          <w:rFonts w:hint="eastAsia" w:ascii="ＭＳ 明朝" w:hAnsi="ＭＳ 明朝" w:eastAsia="ＭＳ 明朝"/>
          <w:sz w:val="22"/>
        </w:rPr>
        <w:t>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【内訳】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（１）設計費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（２）工事費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※上記の詳細な内訳を様式第７－２号に記載すること。</w:t>
      </w:r>
    </w:p>
    <w:sectPr>
      <w:headerReference r:id="rId5" w:type="default"/>
      <w:pgSz w:w="11906" w:h="16838"/>
      <w:pgMar w:top="851" w:right="1134" w:bottom="851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204</Characters>
  <Application>JUST Note</Application>
  <Lines>37</Lines>
  <Paragraphs>23</Paragraphs>
  <Company>-</Company>
  <CharactersWithSpaces>441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平野 圭一</cp:lastModifiedBy>
  <cp:lastPrinted>2024-09-30T02:43:00Z</cp:lastPrinted>
  <dcterms:created xsi:type="dcterms:W3CDTF">2024-09-13T01:20:00Z</dcterms:created>
  <dcterms:modified xsi:type="dcterms:W3CDTF">2026-02-03T05:20:10Z</dcterms:modified>
  <cp:revision>2</cp:revision>
</cp:coreProperties>
</file>